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2964" w14:textId="23BFA877" w:rsidR="006D0E7A" w:rsidRDefault="00414583">
      <w:pPr>
        <w:rPr>
          <w:b/>
          <w:color w:val="000000" w:themeColor="text1"/>
          <w:sz w:val="40"/>
          <w:szCs w:val="40"/>
        </w:rPr>
      </w:pPr>
      <w:r w:rsidRPr="00414583">
        <w:rPr>
          <w:b/>
          <w:color w:val="000000" w:themeColor="text1"/>
          <w:sz w:val="40"/>
          <w:szCs w:val="40"/>
        </w:rPr>
        <w:t>Tens – Units Proof</w:t>
      </w:r>
    </w:p>
    <w:p w14:paraId="0AAEA038" w14:textId="684546A7" w:rsidR="00414583" w:rsidRDefault="00414583">
      <w:pPr>
        <w:rPr>
          <w:b/>
          <w:color w:val="000000" w:themeColor="text1"/>
          <w:sz w:val="40"/>
          <w:szCs w:val="40"/>
        </w:rPr>
      </w:pPr>
    </w:p>
    <w:p w14:paraId="44B46B5B" w14:textId="6E7C8CFC" w:rsidR="00414583" w:rsidRDefault="00414583">
      <w:pPr>
        <w:rPr>
          <w:b/>
          <w:color w:val="0070C0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>A(10) + (10–B)</w:t>
      </w:r>
    </w:p>
    <w:p w14:paraId="3B399BB4" w14:textId="23D45319" w:rsidR="00414583" w:rsidRDefault="00414583">
      <w:pPr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 w:rsidRPr="00414583">
        <w:rPr>
          <w:b/>
          <w:color w:val="0070C0"/>
          <w:sz w:val="40"/>
          <w:szCs w:val="40"/>
          <w:u w:val="single"/>
        </w:rPr>
        <w:t>A(10)  +  B</w:t>
      </w:r>
      <w:r>
        <w:rPr>
          <w:b/>
          <w:color w:val="0070C0"/>
          <w:sz w:val="40"/>
          <w:szCs w:val="40"/>
          <w:u w:val="single"/>
        </w:rPr>
        <w:t>___</w:t>
      </w:r>
    </w:p>
    <w:p w14:paraId="2384A39A" w14:textId="453B4196" w:rsidR="00414583" w:rsidRDefault="00414583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  <w:t xml:space="preserve">       AB(10) + B(10–B)</w:t>
      </w:r>
    </w:p>
    <w:p w14:paraId="7FCEB6FA" w14:textId="36BA65B9" w:rsidR="00414583" w:rsidRDefault="00414583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ab/>
      </w:r>
      <w:r>
        <w:rPr>
          <w:b/>
          <w:color w:val="0070C0"/>
          <w:sz w:val="40"/>
          <w:szCs w:val="40"/>
        </w:rPr>
        <w:tab/>
        <w:t>A</w:t>
      </w:r>
      <w:r w:rsidRPr="00414583">
        <w:rPr>
          <w:b/>
          <w:color w:val="0070C0"/>
          <w:sz w:val="40"/>
          <w:szCs w:val="40"/>
          <w:vertAlign w:val="superscript"/>
        </w:rPr>
        <w:t>2</w:t>
      </w:r>
      <w:r>
        <w:rPr>
          <w:b/>
          <w:color w:val="0070C0"/>
          <w:sz w:val="40"/>
          <w:szCs w:val="40"/>
        </w:rPr>
        <w:t xml:space="preserve">(100) + </w:t>
      </w:r>
      <w:r w:rsidRPr="00414583">
        <w:rPr>
          <w:b/>
          <w:color w:val="0070C0"/>
          <w:sz w:val="40"/>
          <w:szCs w:val="40"/>
        </w:rPr>
        <w:t xml:space="preserve">A(10)(10–B) </w:t>
      </w:r>
    </w:p>
    <w:p w14:paraId="27DD434C" w14:textId="0BE1BED1" w:rsidR="00414583" w:rsidRDefault="00414583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––––––––––––––––––––––––––––––––––</w:t>
      </w:r>
    </w:p>
    <w:p w14:paraId="6E621763" w14:textId="38ECEAF3" w:rsidR="00414583" w:rsidRDefault="00414583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ab/>
        <w:t>A</w:t>
      </w:r>
      <w:r w:rsidRPr="00414583">
        <w:rPr>
          <w:b/>
          <w:color w:val="0070C0"/>
          <w:sz w:val="40"/>
          <w:szCs w:val="40"/>
          <w:vertAlign w:val="superscript"/>
        </w:rPr>
        <w:t>2</w:t>
      </w:r>
      <w:r>
        <w:rPr>
          <w:b/>
          <w:color w:val="0070C0"/>
          <w:sz w:val="40"/>
          <w:szCs w:val="40"/>
        </w:rPr>
        <w:t>(100) + A(100) –AB(10) + AB(10) + B(10–B)</w:t>
      </w:r>
    </w:p>
    <w:p w14:paraId="73FE4584" w14:textId="7CBDBF9A" w:rsidR="00414583" w:rsidRDefault="00414583">
      <w:pPr>
        <w:rPr>
          <w:b/>
          <w:color w:val="0070C0"/>
          <w:sz w:val="40"/>
          <w:szCs w:val="40"/>
        </w:rPr>
      </w:pPr>
    </w:p>
    <w:p w14:paraId="166C7175" w14:textId="61ABDC7E" w:rsidR="00414583" w:rsidRPr="00414583" w:rsidRDefault="00414583">
      <w:pPr>
        <w:rPr>
          <w:b/>
          <w:color w:val="000000" w:themeColor="text1"/>
          <w:sz w:val="40"/>
          <w:szCs w:val="40"/>
        </w:rPr>
      </w:pPr>
      <w:bookmarkStart w:id="0" w:name="_GoBack"/>
      <w:r w:rsidRPr="00414583">
        <w:rPr>
          <w:b/>
          <w:color w:val="000000" w:themeColor="text1"/>
          <w:sz w:val="40"/>
          <w:szCs w:val="40"/>
        </w:rPr>
        <w:t>Factoring and combining like terms</w:t>
      </w:r>
    </w:p>
    <w:bookmarkEnd w:id="0"/>
    <w:p w14:paraId="42E49B81" w14:textId="572E8C9D" w:rsidR="00414583" w:rsidRDefault="00414583">
      <w:pPr>
        <w:rPr>
          <w:b/>
          <w:color w:val="0070C0"/>
          <w:sz w:val="40"/>
          <w:szCs w:val="40"/>
        </w:rPr>
      </w:pPr>
    </w:p>
    <w:p w14:paraId="2FD53A54" w14:textId="6D7CF626" w:rsidR="00414583" w:rsidRPr="00414583" w:rsidRDefault="00414583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ab/>
        <w:t>A(100)(A + 1) + B(10–B)   or  A(A+!)100 + B(10–B)</w:t>
      </w:r>
    </w:p>
    <w:sectPr w:rsidR="00414583" w:rsidRPr="00414583" w:rsidSect="004145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83"/>
    <w:rsid w:val="00414583"/>
    <w:rsid w:val="009834D4"/>
    <w:rsid w:val="00F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456B0"/>
  <w15:chartTrackingRefBased/>
  <w15:docId w15:val="{E65136DA-80FF-814E-A40F-84A12EB9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Hanlon</dc:creator>
  <cp:keywords/>
  <dc:description/>
  <cp:lastModifiedBy>Bill Hanlon</cp:lastModifiedBy>
  <cp:revision>1</cp:revision>
  <dcterms:created xsi:type="dcterms:W3CDTF">2021-08-24T12:41:00Z</dcterms:created>
  <dcterms:modified xsi:type="dcterms:W3CDTF">2021-08-24T12:50:00Z</dcterms:modified>
</cp:coreProperties>
</file>